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8385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610"/>
        <w:gridCol w:w="4775"/>
      </w:tblGrid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E09BF">
              <w:rPr>
                <w:rFonts w:ascii="Arial" w:hAnsi="Arial" w:cs="Arial"/>
                <w:sz w:val="20"/>
                <w:szCs w:val="20"/>
              </w:rPr>
              <w:t>Matricola</w:t>
            </w:r>
            <w:proofErr w:type="spellEnd"/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5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prova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1000021071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/a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riserva</w:t>
            </w:r>
            <w:proofErr w:type="spellEnd"/>
          </w:p>
        </w:tc>
        <w:bookmarkStart w:id="0" w:name="_GoBack"/>
        <w:bookmarkEnd w:id="0"/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O41000301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1000020554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1000016385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/a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riserva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A11F11" w:rsidRDefault="00A11F11" w:rsidP="00107169">
            <w:pPr>
              <w:pStyle w:val="TableParagraph"/>
              <w:spacing w:before="43"/>
              <w:ind w:left="35" w:right="-425"/>
              <w:rPr>
                <w:rFonts w:ascii="Arial" w:hAnsi="Arial" w:cs="Arial"/>
                <w:b/>
                <w:sz w:val="20"/>
                <w:szCs w:val="20"/>
              </w:rPr>
            </w:pPr>
            <w:r w:rsidRPr="00A11F11">
              <w:rPr>
                <w:rStyle w:val="Enfasigrassetto"/>
                <w:rFonts w:ascii="Arial" w:hAnsi="Arial" w:cs="Arial"/>
                <w:b w:val="0"/>
                <w:sz w:val="20"/>
                <w:szCs w:val="20"/>
              </w:rPr>
              <w:t>1000057922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1000052733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1000014635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681001682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1000020415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1000049511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1000037810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/a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riserva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O41000869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A11F11" w:rsidRDefault="00A11F11" w:rsidP="00107169">
            <w:pPr>
              <w:ind w:right="-425"/>
              <w:rPr>
                <w:rFonts w:ascii="Arial" w:hAnsi="Arial" w:cs="Arial"/>
                <w:b/>
                <w:sz w:val="20"/>
                <w:szCs w:val="20"/>
              </w:rPr>
            </w:pPr>
            <w:r w:rsidRPr="00A11F11">
              <w:rPr>
                <w:rStyle w:val="Enfasigrassetto"/>
                <w:rFonts w:ascii="Arial" w:hAnsi="Arial" w:cs="Arial"/>
                <w:b w:val="0"/>
                <w:sz w:val="20"/>
                <w:szCs w:val="20"/>
              </w:rPr>
              <w:t xml:space="preserve"> O41001031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5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1000057795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1000078206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1000019095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Sconsigliato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O41001195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Fortemente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sconsigliato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91905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91905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F91905">
              <w:rPr>
                <w:rFonts w:ascii="Arial" w:hAnsi="Arial" w:cs="Arial"/>
                <w:sz w:val="20"/>
                <w:szCs w:val="20"/>
                <w:lang w:val="it-IT"/>
              </w:rPr>
              <w:t>1000004003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91905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Ritirato/a</w:t>
            </w:r>
          </w:p>
        </w:tc>
      </w:tr>
      <w:tr w:rsidR="00A11F11" w:rsidRPr="00F91905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91905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F91905">
              <w:rPr>
                <w:rFonts w:ascii="Arial" w:hAnsi="Arial" w:cs="Arial"/>
                <w:sz w:val="20"/>
                <w:szCs w:val="20"/>
                <w:lang w:val="it-IT"/>
              </w:rPr>
              <w:t>1000024937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91905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Fortemente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sconsigliato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O41001236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1000017711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1000056936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O41001273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1000008412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1000034750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1000024329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1000006089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1000037591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1000040040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/a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riserva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1000047761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1000034432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1000019159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Sconsigliato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lastRenderedPageBreak/>
              <w:t>1000034174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1000039758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/a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riserva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1000032633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1000034033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1000024388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Fortemente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sconsigliato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1000007814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1000034001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1000025870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1000032880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  <w:tr w:rsidR="00A11F11" w:rsidRPr="00FE09BF" w:rsidTr="00A11F11">
        <w:trPr>
          <w:trHeight w:hRule="exact" w:val="42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10716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1000033849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1F11" w:rsidRPr="00FE09BF" w:rsidRDefault="00A11F11" w:rsidP="00A11F11">
            <w:pPr>
              <w:pStyle w:val="TableParagraph"/>
              <w:spacing w:before="43"/>
              <w:ind w:left="34" w:right="2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</w:tr>
    </w:tbl>
    <w:p w:rsidR="00FB6763" w:rsidRDefault="00FB6763" w:rsidP="00A11F11">
      <w:pPr>
        <w:ind w:right="2550"/>
      </w:pPr>
    </w:p>
    <w:sectPr w:rsidR="00FB67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11"/>
    <w:rsid w:val="00A11F11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3E5F-756F-423D-8590-5871BAE3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11F11"/>
    <w:pPr>
      <w:widowControl w:val="0"/>
      <w:spacing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F11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11F11"/>
  </w:style>
  <w:style w:type="character" w:styleId="Enfasigrassetto">
    <w:name w:val="Strong"/>
    <w:basedOn w:val="Carpredefinitoparagrafo"/>
    <w:uiPriority w:val="22"/>
    <w:qFormat/>
    <w:rsid w:val="00A11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Torrisi</dc:creator>
  <cp:keywords/>
  <dc:description/>
  <cp:lastModifiedBy>Alberto Torrisi</cp:lastModifiedBy>
  <cp:revision>1</cp:revision>
  <dcterms:created xsi:type="dcterms:W3CDTF">2025-09-30T15:21:00Z</dcterms:created>
  <dcterms:modified xsi:type="dcterms:W3CDTF">2025-09-30T15:23:00Z</dcterms:modified>
</cp:coreProperties>
</file>